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396B61" w14:textId="77777777" w:rsidR="003D463F" w:rsidRPr="0018594D" w:rsidRDefault="003D463F" w:rsidP="003D463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D463F">
        <w:rPr>
          <w:rFonts w:ascii="Times New Roman" w:hAnsi="Times New Roman" w:cs="Times New Roman"/>
          <w:sz w:val="24"/>
          <w:szCs w:val="24"/>
        </w:rPr>
        <w:t xml:space="preserve">         </w:t>
      </w:r>
      <w:r w:rsidR="004F74EF">
        <w:rPr>
          <w:rFonts w:ascii="Times New Roman" w:hAnsi="Times New Roman" w:cs="Times New Roman"/>
          <w:noProof/>
          <w:sz w:val="24"/>
          <w:szCs w:val="24"/>
        </w:rPr>
        <w:object w:dxaOrig="1440" w:dyaOrig="1440" w14:anchorId="041480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56.3pt;margin-top:-34.05pt;width:39pt;height:51pt;z-index:251658240;mso-position-horizontal-relative:text;mso-position-vertical-relative:text;mso-width-relative:page;mso-height-relative:page" fillcolor="window">
            <v:imagedata r:id="rId5" o:title=""/>
          </v:shape>
          <o:OLEObject Type="Embed" ProgID="Word.Picture.8" ShapeID="_x0000_s1026" DrawAspect="Content" ObjectID="_1794994330" r:id="rId6"/>
        </w:object>
      </w:r>
    </w:p>
    <w:p w14:paraId="40D90AC8" w14:textId="77777777" w:rsidR="003D463F" w:rsidRPr="0018594D" w:rsidRDefault="003D463F" w:rsidP="003D463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160" w:vertAnchor="page" w:horzAnchor="margin" w:tblpY="2071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5103"/>
      </w:tblGrid>
      <w:tr w:rsidR="003D463F" w14:paraId="188EE434" w14:textId="77777777" w:rsidTr="00AF1503">
        <w:trPr>
          <w:trHeight w:val="1310"/>
        </w:trPr>
        <w:tc>
          <w:tcPr>
            <w:tcW w:w="959" w:type="dxa"/>
          </w:tcPr>
          <w:p w14:paraId="617F6A61" w14:textId="77777777" w:rsidR="003D463F" w:rsidRDefault="003D463F" w:rsidP="00AF1503">
            <w:pPr>
              <w:spacing w:after="0" w:line="276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020EF44" w14:textId="77777777" w:rsidR="003D463F" w:rsidRDefault="003D463F" w:rsidP="00AF1503">
            <w:pPr>
              <w:spacing w:after="0" w:line="276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ED569B">
              <w:rPr>
                <w:rFonts w:eastAsia="Times New Roman" w:cstheme="minorHAnsi"/>
                <w:b/>
                <w:bCs/>
                <w:sz w:val="24"/>
                <w:szCs w:val="24"/>
              </w:rPr>
              <w:object w:dxaOrig="765" w:dyaOrig="960" w14:anchorId="21985B30">
                <v:shape id="_x0000_i1026" type="#_x0000_t75" style="width:36pt;height:50.25pt" o:ole="" fillcolor="window">
                  <v:imagedata r:id="rId7" o:title=""/>
                </v:shape>
                <o:OLEObject Type="Embed" ProgID="Word.Picture.8" ShapeID="_x0000_i1026" DrawAspect="Content" ObjectID="_1794994329" r:id="rId8"/>
              </w:object>
            </w:r>
          </w:p>
        </w:tc>
        <w:tc>
          <w:tcPr>
            <w:tcW w:w="5103" w:type="dxa"/>
            <w:hideMark/>
          </w:tcPr>
          <w:p w14:paraId="3A87F05A" w14:textId="77777777" w:rsidR="003D463F" w:rsidRPr="00AC33C4" w:rsidRDefault="003D463F" w:rsidP="00AF1503">
            <w:pPr>
              <w:keepNext/>
              <w:spacing w:after="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3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REPUBLIKA HRVATSKA</w:t>
            </w:r>
          </w:p>
          <w:p w14:paraId="0C1C6EDC" w14:textId="77777777" w:rsidR="003D463F" w:rsidRPr="00AC33C4" w:rsidRDefault="003D463F" w:rsidP="00AF1503">
            <w:pPr>
              <w:keepNext/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3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BJELOVARSKO-BILOGORSKA ŽUPANIJA</w:t>
            </w:r>
          </w:p>
          <w:p w14:paraId="39D5B04F" w14:textId="77777777" w:rsidR="003D463F" w:rsidRPr="00AC33C4" w:rsidRDefault="003D463F" w:rsidP="00AF1503">
            <w:pPr>
              <w:keepNext/>
              <w:spacing w:after="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3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GRAD ČAZMA</w:t>
            </w:r>
          </w:p>
          <w:p w14:paraId="55D99DFD" w14:textId="77777777" w:rsidR="003D463F" w:rsidRDefault="003D463F" w:rsidP="00AF1503">
            <w:pPr>
              <w:keepNext/>
              <w:spacing w:after="0" w:line="276" w:lineRule="auto"/>
              <w:jc w:val="center"/>
              <w:outlineLvl w:val="6"/>
              <w:rPr>
                <w:rFonts w:eastAsia="Times New Roman" w:cstheme="minorHAnsi"/>
                <w:b/>
                <w:bCs/>
                <w:sz w:val="24"/>
                <w:szCs w:val="20"/>
              </w:rPr>
            </w:pPr>
            <w:r w:rsidRPr="00AC3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GRADSKO VIJEĆE</w:t>
            </w:r>
          </w:p>
        </w:tc>
      </w:tr>
    </w:tbl>
    <w:p w14:paraId="7F60302F" w14:textId="3CD56AF2" w:rsidR="003D463F" w:rsidRDefault="003D463F" w:rsidP="003D463F">
      <w:pPr>
        <w:jc w:val="both"/>
        <w:rPr>
          <w:rFonts w:ascii="Times New Roman" w:hAnsi="Times New Roman" w:cs="Times New Roman"/>
          <w:sz w:val="24"/>
          <w:szCs w:val="24"/>
        </w:rPr>
      </w:pPr>
      <w:r w:rsidRPr="003D463F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42AD80C8" w14:textId="77777777" w:rsidR="003D463F" w:rsidRDefault="003D463F" w:rsidP="003D463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D617DB" w14:textId="77777777" w:rsidR="003D463F" w:rsidRDefault="003D463F" w:rsidP="003D463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FB908EF" w14:textId="4FC055E6" w:rsidR="003D463F" w:rsidRPr="003D463F" w:rsidRDefault="00CF2886" w:rsidP="003D46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temelju </w:t>
      </w:r>
      <w:r w:rsidR="003D463F" w:rsidRPr="003D463F">
        <w:rPr>
          <w:rFonts w:ascii="Times New Roman" w:hAnsi="Times New Roman" w:cs="Times New Roman"/>
          <w:sz w:val="24"/>
          <w:szCs w:val="24"/>
        </w:rPr>
        <w:t>članka 31. stavka 22. Zakona o poljoprivrednom zemljištu (»Narodne novine«, broj 20/18, 115/18, 98/19 i 57/22) i članka 34. Statuta Grada Čazme (»Službeni vjesnik«</w:t>
      </w:r>
      <w:r>
        <w:rPr>
          <w:rFonts w:ascii="Times New Roman" w:hAnsi="Times New Roman" w:cs="Times New Roman"/>
          <w:sz w:val="24"/>
          <w:szCs w:val="24"/>
        </w:rPr>
        <w:t xml:space="preserve"> Grada Čazme</w:t>
      </w:r>
      <w:r w:rsidR="003D463F" w:rsidRPr="003D463F">
        <w:rPr>
          <w:rFonts w:ascii="Times New Roman" w:hAnsi="Times New Roman" w:cs="Times New Roman"/>
          <w:sz w:val="24"/>
          <w:szCs w:val="24"/>
        </w:rPr>
        <w:t xml:space="preserve">, broj 13/21), Gradsko vijeće Grada Čazme, na </w:t>
      </w:r>
      <w:r w:rsidR="003D463F">
        <w:rPr>
          <w:rFonts w:ascii="Times New Roman" w:hAnsi="Times New Roman" w:cs="Times New Roman"/>
          <w:sz w:val="24"/>
          <w:szCs w:val="24"/>
        </w:rPr>
        <w:t>24</w:t>
      </w:r>
      <w:r w:rsidR="003D463F" w:rsidRPr="003D463F">
        <w:rPr>
          <w:rFonts w:ascii="Times New Roman" w:hAnsi="Times New Roman" w:cs="Times New Roman"/>
          <w:sz w:val="24"/>
          <w:szCs w:val="24"/>
        </w:rPr>
        <w:t>. sjednici održanoj dana 1</w:t>
      </w:r>
      <w:r w:rsidR="003D463F">
        <w:rPr>
          <w:rFonts w:ascii="Times New Roman" w:hAnsi="Times New Roman" w:cs="Times New Roman"/>
          <w:sz w:val="24"/>
          <w:szCs w:val="24"/>
        </w:rPr>
        <w:t>2</w:t>
      </w:r>
      <w:r w:rsidR="003D463F" w:rsidRPr="003D463F">
        <w:rPr>
          <w:rFonts w:ascii="Times New Roman" w:hAnsi="Times New Roman" w:cs="Times New Roman"/>
          <w:sz w:val="24"/>
          <w:szCs w:val="24"/>
        </w:rPr>
        <w:t>.</w:t>
      </w:r>
      <w:r w:rsidR="003D463F">
        <w:rPr>
          <w:rFonts w:ascii="Times New Roman" w:hAnsi="Times New Roman" w:cs="Times New Roman"/>
          <w:sz w:val="24"/>
          <w:szCs w:val="24"/>
        </w:rPr>
        <w:t>12.</w:t>
      </w:r>
      <w:r w:rsidR="003D463F" w:rsidRPr="003D463F">
        <w:rPr>
          <w:rFonts w:ascii="Times New Roman" w:hAnsi="Times New Roman" w:cs="Times New Roman"/>
          <w:sz w:val="24"/>
          <w:szCs w:val="24"/>
        </w:rPr>
        <w:t>202</w:t>
      </w:r>
      <w:r w:rsidR="003D463F">
        <w:rPr>
          <w:rFonts w:ascii="Times New Roman" w:hAnsi="Times New Roman" w:cs="Times New Roman"/>
          <w:sz w:val="24"/>
          <w:szCs w:val="24"/>
        </w:rPr>
        <w:t>4</w:t>
      </w:r>
      <w:r w:rsidR="003D463F" w:rsidRPr="003D463F">
        <w:rPr>
          <w:rFonts w:ascii="Times New Roman" w:hAnsi="Times New Roman" w:cs="Times New Roman"/>
          <w:sz w:val="24"/>
          <w:szCs w:val="24"/>
        </w:rPr>
        <w:t xml:space="preserve">. godine, donijelo je </w:t>
      </w:r>
    </w:p>
    <w:p w14:paraId="4E9BA850" w14:textId="77777777" w:rsidR="003D463F" w:rsidRPr="003D463F" w:rsidRDefault="003D463F" w:rsidP="003D46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463F">
        <w:rPr>
          <w:rFonts w:ascii="Times New Roman" w:hAnsi="Times New Roman" w:cs="Times New Roman"/>
          <w:b/>
          <w:bCs/>
          <w:sz w:val="24"/>
          <w:szCs w:val="24"/>
        </w:rPr>
        <w:t xml:space="preserve">ODLUKU </w:t>
      </w:r>
    </w:p>
    <w:p w14:paraId="41D5EC5C" w14:textId="389887B9" w:rsidR="003D463F" w:rsidRPr="003D463F" w:rsidRDefault="003D463F" w:rsidP="003D46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463F">
        <w:rPr>
          <w:rFonts w:ascii="Times New Roman" w:hAnsi="Times New Roman" w:cs="Times New Roman"/>
          <w:b/>
          <w:bCs/>
          <w:sz w:val="24"/>
          <w:szCs w:val="24"/>
        </w:rPr>
        <w:t>o imenovanju Povjerenstva za zakup i prodaju poljoprivrednog zemljišta u vlasništvu Republike Hrvatske na području Grada Čazme</w:t>
      </w:r>
    </w:p>
    <w:p w14:paraId="1DA6ADD0" w14:textId="77777777" w:rsidR="003D463F" w:rsidRPr="003D463F" w:rsidRDefault="003D463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C4FD401" w14:textId="5D850793" w:rsidR="003D463F" w:rsidRPr="003D463F" w:rsidRDefault="003D463F" w:rsidP="003D46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463F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789074AC" w14:textId="3F2448FB" w:rsidR="003D463F" w:rsidRDefault="003D463F" w:rsidP="003D46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D463F">
        <w:rPr>
          <w:rFonts w:ascii="Times New Roman" w:hAnsi="Times New Roman" w:cs="Times New Roman"/>
          <w:sz w:val="24"/>
          <w:szCs w:val="24"/>
        </w:rPr>
        <w:t xml:space="preserve">Ovom Odlukom osniva se i imenuje Povjerenstvo za zakup i prodaju poljoprivrednog zemljišta u vlasništvu Republike Hrvatske na području Grada Čazme, a koje čine: </w:t>
      </w:r>
    </w:p>
    <w:p w14:paraId="1625E2E0" w14:textId="2691613E" w:rsidR="003D463F" w:rsidRDefault="003D463F" w:rsidP="003D463F">
      <w:pPr>
        <w:jc w:val="both"/>
        <w:rPr>
          <w:rFonts w:ascii="Times New Roman" w:hAnsi="Times New Roman" w:cs="Times New Roman"/>
          <w:sz w:val="24"/>
          <w:szCs w:val="24"/>
        </w:rPr>
      </w:pPr>
      <w:r w:rsidRPr="003D463F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Katarina Jurić</w:t>
      </w:r>
      <w:r w:rsidRPr="003D4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463F">
        <w:rPr>
          <w:rFonts w:ascii="Times New Roman" w:hAnsi="Times New Roman" w:cs="Times New Roman"/>
          <w:sz w:val="24"/>
          <w:szCs w:val="24"/>
        </w:rPr>
        <w:t>mag.iur</w:t>
      </w:r>
      <w:proofErr w:type="spellEnd"/>
      <w:r w:rsidRPr="003D463F">
        <w:rPr>
          <w:rFonts w:ascii="Times New Roman" w:hAnsi="Times New Roman" w:cs="Times New Roman"/>
          <w:sz w:val="24"/>
          <w:szCs w:val="24"/>
        </w:rPr>
        <w:t xml:space="preserve">. - predsjednica </w:t>
      </w:r>
    </w:p>
    <w:p w14:paraId="53DA7549" w14:textId="77777777" w:rsidR="003D463F" w:rsidRDefault="003D463F" w:rsidP="003D463F">
      <w:pPr>
        <w:jc w:val="both"/>
        <w:rPr>
          <w:rFonts w:ascii="Times New Roman" w:hAnsi="Times New Roman" w:cs="Times New Roman"/>
          <w:sz w:val="24"/>
          <w:szCs w:val="24"/>
        </w:rPr>
      </w:pPr>
      <w:r w:rsidRPr="003D463F">
        <w:rPr>
          <w:rFonts w:ascii="Times New Roman" w:hAnsi="Times New Roman" w:cs="Times New Roman"/>
          <w:sz w:val="24"/>
          <w:szCs w:val="24"/>
        </w:rPr>
        <w:t xml:space="preserve">2. Dražen Dupor, geodetski tehničar - član </w:t>
      </w:r>
    </w:p>
    <w:p w14:paraId="68B54B25" w14:textId="57796FC6" w:rsidR="003D463F" w:rsidRDefault="003D463F" w:rsidP="003D463F">
      <w:pPr>
        <w:jc w:val="both"/>
        <w:rPr>
          <w:rFonts w:ascii="Times New Roman" w:hAnsi="Times New Roman" w:cs="Times New Roman"/>
          <w:sz w:val="24"/>
          <w:szCs w:val="24"/>
        </w:rPr>
      </w:pPr>
      <w:r w:rsidRPr="003D463F">
        <w:rPr>
          <w:rFonts w:ascii="Times New Roman" w:hAnsi="Times New Roman" w:cs="Times New Roman"/>
          <w:sz w:val="24"/>
          <w:szCs w:val="24"/>
        </w:rPr>
        <w:t>3. Maja Pomahać, dipl.ing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D463F">
        <w:rPr>
          <w:rFonts w:ascii="Times New Roman" w:hAnsi="Times New Roman" w:cs="Times New Roman"/>
          <w:sz w:val="24"/>
          <w:szCs w:val="24"/>
        </w:rPr>
        <w:t xml:space="preserve">agr. - članica </w:t>
      </w:r>
    </w:p>
    <w:p w14:paraId="35352DDF" w14:textId="68C1EC9F" w:rsidR="003D463F" w:rsidRDefault="003D463F" w:rsidP="003D463F">
      <w:pPr>
        <w:jc w:val="both"/>
        <w:rPr>
          <w:rFonts w:ascii="Times New Roman" w:hAnsi="Times New Roman" w:cs="Times New Roman"/>
          <w:sz w:val="24"/>
          <w:szCs w:val="24"/>
        </w:rPr>
      </w:pPr>
      <w:r w:rsidRPr="003D463F">
        <w:rPr>
          <w:rFonts w:ascii="Times New Roman" w:hAnsi="Times New Roman" w:cs="Times New Roman"/>
          <w:sz w:val="24"/>
          <w:szCs w:val="24"/>
        </w:rPr>
        <w:t xml:space="preserve">4. Marijana Habijančić, </w:t>
      </w:r>
      <w:proofErr w:type="spellStart"/>
      <w:r w:rsidRPr="003D463F">
        <w:rPr>
          <w:rFonts w:ascii="Times New Roman" w:hAnsi="Times New Roman" w:cs="Times New Roman"/>
          <w:sz w:val="24"/>
          <w:szCs w:val="24"/>
        </w:rPr>
        <w:t>mag.iur</w:t>
      </w:r>
      <w:proofErr w:type="spellEnd"/>
      <w:r w:rsidRPr="003D463F">
        <w:rPr>
          <w:rFonts w:ascii="Times New Roman" w:hAnsi="Times New Roman" w:cs="Times New Roman"/>
          <w:sz w:val="24"/>
          <w:szCs w:val="24"/>
        </w:rPr>
        <w:t xml:space="preserve">. - članica Gradskog vijeća </w:t>
      </w:r>
    </w:p>
    <w:p w14:paraId="7638786A" w14:textId="6F7338C3" w:rsidR="003D463F" w:rsidRDefault="003D463F" w:rsidP="003D463F">
      <w:pPr>
        <w:jc w:val="both"/>
        <w:rPr>
          <w:rFonts w:ascii="Times New Roman" w:hAnsi="Times New Roman" w:cs="Times New Roman"/>
          <w:sz w:val="24"/>
          <w:szCs w:val="24"/>
        </w:rPr>
      </w:pPr>
      <w:r w:rsidRPr="003D463F">
        <w:rPr>
          <w:rFonts w:ascii="Times New Roman" w:hAnsi="Times New Roman" w:cs="Times New Roman"/>
          <w:sz w:val="24"/>
          <w:szCs w:val="24"/>
        </w:rPr>
        <w:t>5. Nedeljka</w:t>
      </w:r>
      <w:r w:rsidR="00B12A2A">
        <w:rPr>
          <w:rFonts w:ascii="Times New Roman" w:hAnsi="Times New Roman" w:cs="Times New Roman"/>
          <w:sz w:val="24"/>
          <w:szCs w:val="24"/>
        </w:rPr>
        <w:t xml:space="preserve"> Baćani</w:t>
      </w:r>
      <w:r w:rsidRPr="003D463F">
        <w:rPr>
          <w:rFonts w:ascii="Times New Roman" w:hAnsi="Times New Roman" w:cs="Times New Roman"/>
          <w:sz w:val="24"/>
          <w:szCs w:val="24"/>
        </w:rPr>
        <w:t xml:space="preserve">, bacc.mt. - članica Gradskog vijeća </w:t>
      </w:r>
    </w:p>
    <w:p w14:paraId="5E9436DC" w14:textId="77777777" w:rsidR="003D463F" w:rsidRDefault="003D463F" w:rsidP="003D463F">
      <w:pPr>
        <w:jc w:val="both"/>
        <w:rPr>
          <w:rFonts w:ascii="Times New Roman" w:hAnsi="Times New Roman" w:cs="Times New Roman"/>
          <w:sz w:val="24"/>
          <w:szCs w:val="24"/>
        </w:rPr>
      </w:pPr>
      <w:r w:rsidRPr="003D463F">
        <w:rPr>
          <w:rFonts w:ascii="Times New Roman" w:hAnsi="Times New Roman" w:cs="Times New Roman"/>
          <w:sz w:val="24"/>
          <w:szCs w:val="24"/>
        </w:rPr>
        <w:t>6. Zlatko Pavičić, dipl.ing.agr. - predstavnik Upravnog odjela za poljoprivredu Bjelovarsko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3D463F">
        <w:rPr>
          <w:rFonts w:ascii="Times New Roman" w:hAnsi="Times New Roman" w:cs="Times New Roman"/>
          <w:sz w:val="24"/>
          <w:szCs w:val="24"/>
        </w:rPr>
        <w:t xml:space="preserve">bilogorske županije </w:t>
      </w:r>
    </w:p>
    <w:p w14:paraId="03F78EF9" w14:textId="3C1D934D" w:rsidR="003D463F" w:rsidRDefault="003D463F" w:rsidP="003D463F">
      <w:pPr>
        <w:jc w:val="both"/>
        <w:rPr>
          <w:rFonts w:ascii="Times New Roman" w:hAnsi="Times New Roman" w:cs="Times New Roman"/>
          <w:sz w:val="24"/>
          <w:szCs w:val="24"/>
        </w:rPr>
      </w:pPr>
      <w:r w:rsidRPr="003D463F">
        <w:rPr>
          <w:rFonts w:ascii="Times New Roman" w:hAnsi="Times New Roman" w:cs="Times New Roman"/>
          <w:sz w:val="24"/>
          <w:szCs w:val="24"/>
        </w:rPr>
        <w:t xml:space="preserve">7. Nikolina </w:t>
      </w:r>
      <w:proofErr w:type="spellStart"/>
      <w:r w:rsidRPr="003D463F">
        <w:rPr>
          <w:rFonts w:ascii="Times New Roman" w:hAnsi="Times New Roman" w:cs="Times New Roman"/>
          <w:sz w:val="24"/>
          <w:szCs w:val="24"/>
        </w:rPr>
        <w:t>Perčec</w:t>
      </w:r>
      <w:proofErr w:type="spellEnd"/>
      <w:r w:rsidRPr="003D4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463F">
        <w:rPr>
          <w:rFonts w:ascii="Times New Roman" w:hAnsi="Times New Roman" w:cs="Times New Roman"/>
          <w:sz w:val="24"/>
          <w:szCs w:val="24"/>
        </w:rPr>
        <w:t>struc.spec.ing.agr</w:t>
      </w:r>
      <w:proofErr w:type="spellEnd"/>
      <w:r w:rsidRPr="003D463F">
        <w:rPr>
          <w:rFonts w:ascii="Times New Roman" w:hAnsi="Times New Roman" w:cs="Times New Roman"/>
          <w:sz w:val="24"/>
          <w:szCs w:val="24"/>
        </w:rPr>
        <w:t xml:space="preserve">. - predstavnica Ministarstva poljoprivrede. </w:t>
      </w:r>
    </w:p>
    <w:p w14:paraId="48D24FB7" w14:textId="77777777" w:rsidR="003D463F" w:rsidRPr="003D463F" w:rsidRDefault="003D463F" w:rsidP="003D463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E4219F" w14:textId="4FEA9ADD" w:rsidR="003D463F" w:rsidRPr="003D463F" w:rsidRDefault="003D463F" w:rsidP="003D46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463F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2A2B54C0" w14:textId="2424FB2C" w:rsidR="003D463F" w:rsidRDefault="003D46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D463F">
        <w:rPr>
          <w:rFonts w:ascii="Times New Roman" w:hAnsi="Times New Roman" w:cs="Times New Roman"/>
          <w:sz w:val="24"/>
          <w:szCs w:val="24"/>
        </w:rPr>
        <w:t>Povjerenstvo se imenuje na četiri godine, odnosno do isteka mandata Gradskog vijeća.</w:t>
      </w:r>
    </w:p>
    <w:p w14:paraId="562149FE" w14:textId="77777777" w:rsidR="003D463F" w:rsidRDefault="003D463F">
      <w:pPr>
        <w:rPr>
          <w:rFonts w:ascii="Times New Roman" w:hAnsi="Times New Roman" w:cs="Times New Roman"/>
          <w:sz w:val="24"/>
          <w:szCs w:val="24"/>
        </w:rPr>
      </w:pPr>
    </w:p>
    <w:p w14:paraId="0775E3CD" w14:textId="50B0D469" w:rsidR="003D463F" w:rsidRPr="003D463F" w:rsidRDefault="003D463F" w:rsidP="003D46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463F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38DFD457" w14:textId="2CF1C5C7" w:rsidR="003D463F" w:rsidRPr="003D463F" w:rsidRDefault="003D463F" w:rsidP="003D46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D463F">
        <w:rPr>
          <w:rFonts w:ascii="Times New Roman" w:hAnsi="Times New Roman" w:cs="Times New Roman"/>
          <w:sz w:val="24"/>
          <w:szCs w:val="24"/>
        </w:rPr>
        <w:t xml:space="preserve">Zadatak Povjerenstva je zaprimanje i razmatranje zahtjeva za zakup i prodaju poljoprivrednog zemljišta u vlasništvu Republike Hrvatske na području Grada Čazme. Povjerenstvo izrađuje prijedloge o izboru najpovoljnije ponude na javnom natječaju za zakup i prodaju poljoprivrednog zemljišta u vlasništvu države i upućuje iste Gradskom vijeću, koje donosi odluku o izboru najpovoljnije ponude. Povjerenstvo obavlja i druge zadaće i poslove </w:t>
      </w:r>
      <w:r w:rsidRPr="003D463F">
        <w:rPr>
          <w:rFonts w:ascii="Times New Roman" w:hAnsi="Times New Roman" w:cs="Times New Roman"/>
          <w:sz w:val="24"/>
          <w:szCs w:val="24"/>
        </w:rPr>
        <w:lastRenderedPageBreak/>
        <w:t>vezane za zakup i prodaju poljoprivrednog zemljišta u vlasništvu Republike Hrvatske na području Grada Čazm</w:t>
      </w:r>
      <w:r>
        <w:rPr>
          <w:rFonts w:ascii="Times New Roman" w:hAnsi="Times New Roman" w:cs="Times New Roman"/>
          <w:sz w:val="24"/>
          <w:szCs w:val="24"/>
        </w:rPr>
        <w:t>e.</w:t>
      </w:r>
    </w:p>
    <w:p w14:paraId="214C5348" w14:textId="562086CA" w:rsidR="003D463F" w:rsidRDefault="003D463F" w:rsidP="003D46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463F">
        <w:rPr>
          <w:rFonts w:ascii="Times New Roman" w:hAnsi="Times New Roman" w:cs="Times New Roman"/>
          <w:b/>
          <w:bCs/>
          <w:sz w:val="24"/>
          <w:szCs w:val="24"/>
        </w:rPr>
        <w:t>Članak 4.</w:t>
      </w:r>
    </w:p>
    <w:p w14:paraId="5E1BA23B" w14:textId="7C5B1528" w:rsidR="003D463F" w:rsidRDefault="003D463F" w:rsidP="003D46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D463F">
        <w:rPr>
          <w:rFonts w:ascii="Times New Roman" w:hAnsi="Times New Roman" w:cs="Times New Roman"/>
          <w:sz w:val="24"/>
          <w:szCs w:val="24"/>
        </w:rPr>
        <w:t xml:space="preserve">Administrativne poslove za Povjerenstvo </w:t>
      </w:r>
      <w:r>
        <w:rPr>
          <w:rFonts w:ascii="Times New Roman" w:hAnsi="Times New Roman" w:cs="Times New Roman"/>
          <w:sz w:val="24"/>
          <w:szCs w:val="24"/>
        </w:rPr>
        <w:t>obavlja</w:t>
      </w:r>
      <w:r w:rsidRPr="003D463F">
        <w:rPr>
          <w:rFonts w:ascii="Times New Roman" w:hAnsi="Times New Roman" w:cs="Times New Roman"/>
          <w:sz w:val="24"/>
          <w:szCs w:val="24"/>
        </w:rPr>
        <w:t xml:space="preserve"> Upravni odjel za proračun, komunalno gospodarstvo, gospodarstvo, zaštitu okoliša i ekologiju Grada Čazme.</w:t>
      </w:r>
    </w:p>
    <w:p w14:paraId="0438C653" w14:textId="77777777" w:rsidR="003D463F" w:rsidRDefault="003D463F" w:rsidP="003D463F">
      <w:pPr>
        <w:jc w:val="center"/>
      </w:pPr>
    </w:p>
    <w:p w14:paraId="215734E4" w14:textId="77777777" w:rsidR="003D463F" w:rsidRPr="003D463F" w:rsidRDefault="003D463F" w:rsidP="003D46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463F">
        <w:rPr>
          <w:rFonts w:ascii="Times New Roman" w:hAnsi="Times New Roman" w:cs="Times New Roman"/>
          <w:b/>
          <w:bCs/>
          <w:sz w:val="24"/>
          <w:szCs w:val="24"/>
        </w:rPr>
        <w:t>Članak 5.</w:t>
      </w:r>
    </w:p>
    <w:p w14:paraId="77DA8CE1" w14:textId="111D050B" w:rsidR="003D463F" w:rsidRDefault="003D463F" w:rsidP="003D463F">
      <w:pPr>
        <w:jc w:val="center"/>
        <w:rPr>
          <w:rFonts w:ascii="Times New Roman" w:hAnsi="Times New Roman" w:cs="Times New Roman"/>
          <w:sz w:val="24"/>
          <w:szCs w:val="24"/>
        </w:rPr>
      </w:pPr>
      <w:r w:rsidRPr="003D463F">
        <w:rPr>
          <w:rFonts w:ascii="Times New Roman" w:hAnsi="Times New Roman" w:cs="Times New Roman"/>
          <w:sz w:val="24"/>
          <w:szCs w:val="24"/>
        </w:rPr>
        <w:t xml:space="preserve"> Ova Odluka stupa na snagu osmog dana od dana objave u »Službenom vjesniku«.</w:t>
      </w:r>
    </w:p>
    <w:p w14:paraId="3F8DD6BA" w14:textId="77777777" w:rsidR="003D463F" w:rsidRDefault="003D463F" w:rsidP="003D46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D0C4945" w14:textId="77777777" w:rsidR="003D463F" w:rsidRPr="003D463F" w:rsidRDefault="003D463F" w:rsidP="003D46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463F">
        <w:rPr>
          <w:rFonts w:ascii="Times New Roman" w:hAnsi="Times New Roman" w:cs="Times New Roman"/>
          <w:b/>
          <w:bCs/>
          <w:sz w:val="24"/>
          <w:szCs w:val="24"/>
        </w:rPr>
        <w:t xml:space="preserve">Članak 6. </w:t>
      </w:r>
    </w:p>
    <w:p w14:paraId="164D998C" w14:textId="49090742" w:rsidR="003D463F" w:rsidRPr="003D463F" w:rsidRDefault="003D463F" w:rsidP="003D46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D463F">
        <w:rPr>
          <w:rFonts w:ascii="Times New Roman" w:hAnsi="Times New Roman" w:cs="Times New Roman"/>
          <w:sz w:val="24"/>
          <w:szCs w:val="24"/>
        </w:rPr>
        <w:t xml:space="preserve">Stupanjem na snagu ove Odluke prestaje važiti Odluka o imenovanju Povjerenstva za zakup i prodaju poljoprivrednog zemljišta u vlasništvu Republike Hrvatske na području Grada Čazme (»Službeni vjesnik«, broj 3/23). </w:t>
      </w:r>
    </w:p>
    <w:p w14:paraId="4509B981" w14:textId="77777777" w:rsidR="003D463F" w:rsidRDefault="003D463F" w:rsidP="003D463F"/>
    <w:p w14:paraId="646C2BF4" w14:textId="7AA16B92" w:rsidR="003D463F" w:rsidRPr="003D463F" w:rsidRDefault="003D463F" w:rsidP="003D463F">
      <w:pPr>
        <w:rPr>
          <w:rFonts w:ascii="Times New Roman" w:hAnsi="Times New Roman" w:cs="Times New Roman"/>
          <w:sz w:val="24"/>
          <w:szCs w:val="24"/>
        </w:rPr>
      </w:pPr>
      <w:r w:rsidRPr="003D463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7DA2">
        <w:rPr>
          <w:rFonts w:ascii="Times New Roman" w:hAnsi="Times New Roman" w:cs="Times New Roman"/>
          <w:sz w:val="24"/>
          <w:szCs w:val="24"/>
        </w:rPr>
        <w:t xml:space="preserve"> </w:t>
      </w:r>
      <w:r w:rsidRPr="003D463F">
        <w:rPr>
          <w:rFonts w:ascii="Times New Roman" w:hAnsi="Times New Roman" w:cs="Times New Roman"/>
          <w:sz w:val="24"/>
          <w:szCs w:val="24"/>
        </w:rPr>
        <w:t xml:space="preserve">Predsjednik Gradskog vijeća </w:t>
      </w:r>
    </w:p>
    <w:p w14:paraId="4C56E1B4" w14:textId="7CE0B4C1" w:rsidR="003D463F" w:rsidRDefault="003D463F" w:rsidP="003D463F">
      <w:pPr>
        <w:rPr>
          <w:rFonts w:ascii="Times New Roman" w:hAnsi="Times New Roman" w:cs="Times New Roman"/>
          <w:sz w:val="24"/>
          <w:szCs w:val="24"/>
        </w:rPr>
      </w:pPr>
      <w:r w:rsidRPr="003D463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Branko Novković, mag.med.techn.</w:t>
      </w:r>
    </w:p>
    <w:p w14:paraId="736BF143" w14:textId="77777777" w:rsidR="00CF2886" w:rsidRDefault="00CF2886" w:rsidP="00CF2886">
      <w:pPr>
        <w:rPr>
          <w:rFonts w:ascii="Times New Roman" w:hAnsi="Times New Roman" w:cs="Times New Roman"/>
          <w:sz w:val="24"/>
          <w:szCs w:val="24"/>
        </w:rPr>
      </w:pPr>
    </w:p>
    <w:p w14:paraId="4B2AA3CA" w14:textId="77777777" w:rsidR="00CF2886" w:rsidRPr="003D463F" w:rsidRDefault="00CF2886" w:rsidP="00CF28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463F">
        <w:rPr>
          <w:rFonts w:ascii="Times New Roman" w:hAnsi="Times New Roman" w:cs="Times New Roman"/>
          <w:sz w:val="24"/>
          <w:szCs w:val="24"/>
        </w:rPr>
        <w:t xml:space="preserve">KLASA: </w:t>
      </w:r>
    </w:p>
    <w:p w14:paraId="3DDA6236" w14:textId="77777777" w:rsidR="00CF2886" w:rsidRPr="003D463F" w:rsidRDefault="00CF2886" w:rsidP="00CF28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463F">
        <w:rPr>
          <w:rFonts w:ascii="Times New Roman" w:hAnsi="Times New Roman" w:cs="Times New Roman"/>
          <w:sz w:val="24"/>
          <w:szCs w:val="24"/>
        </w:rPr>
        <w:t xml:space="preserve">URBROJ: </w:t>
      </w:r>
    </w:p>
    <w:p w14:paraId="7DF685AF" w14:textId="77777777" w:rsidR="00CF2886" w:rsidRDefault="00CF2886" w:rsidP="00CF28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463F">
        <w:rPr>
          <w:rFonts w:ascii="Times New Roman" w:hAnsi="Times New Roman" w:cs="Times New Roman"/>
          <w:sz w:val="24"/>
          <w:szCs w:val="24"/>
        </w:rPr>
        <w:t xml:space="preserve">Čazma, </w:t>
      </w:r>
    </w:p>
    <w:p w14:paraId="275AE7E9" w14:textId="77777777" w:rsidR="00CF2886" w:rsidRDefault="00CF2886" w:rsidP="00CF28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A37AADC" w14:textId="77777777" w:rsidR="00CF2886" w:rsidRDefault="00CF2886" w:rsidP="00CF28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0B17BF9" w14:textId="77777777" w:rsidR="00CF2886" w:rsidRDefault="00CF2886" w:rsidP="00CF28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3ED2A5A" w14:textId="77777777" w:rsidR="00CF2886" w:rsidRDefault="00CF2886" w:rsidP="00CF28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34C27CC" w14:textId="77777777" w:rsidR="00CF2886" w:rsidRDefault="00CF2886" w:rsidP="00CF28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6B91F92" w14:textId="77777777" w:rsidR="00CF2886" w:rsidRDefault="00CF2886" w:rsidP="00CF28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D51EFB6" w14:textId="77777777" w:rsidR="00CF2886" w:rsidRDefault="00CF2886" w:rsidP="00CF28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09C78E2" w14:textId="77777777" w:rsidR="00CF2886" w:rsidRDefault="00CF2886" w:rsidP="00CF28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29A58A7" w14:textId="77777777" w:rsidR="00CF2886" w:rsidRDefault="00CF2886" w:rsidP="00CF28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D834251" w14:textId="77777777" w:rsidR="00CF2886" w:rsidRDefault="00CF2886" w:rsidP="00CF28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3D64A31" w14:textId="77777777" w:rsidR="00CF2886" w:rsidRDefault="00CF2886" w:rsidP="00CF28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338177C" w14:textId="77777777" w:rsidR="00CF2886" w:rsidRDefault="00CF2886" w:rsidP="00CF28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9DE9087" w14:textId="77777777" w:rsidR="00CF2886" w:rsidRDefault="00CF2886" w:rsidP="00CF28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60235BC" w14:textId="77777777" w:rsidR="00CF2886" w:rsidRDefault="00CF2886" w:rsidP="00CF28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5606860" w14:textId="77777777" w:rsidR="00CF2886" w:rsidRDefault="00CF2886" w:rsidP="00CF28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D910517" w14:textId="77777777" w:rsidR="00CF2886" w:rsidRDefault="00CF2886" w:rsidP="00CF28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EA1EFA6" w14:textId="77777777" w:rsidR="00CF2886" w:rsidRDefault="00CF2886" w:rsidP="00CF28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F00B6D6" w14:textId="77777777" w:rsidR="00CF2886" w:rsidRPr="000B0E0C" w:rsidRDefault="00CF2886" w:rsidP="00CF2886">
      <w:pPr>
        <w:tabs>
          <w:tab w:val="left" w:pos="5205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84E48CB" w14:textId="77777777" w:rsidR="00CF2886" w:rsidRPr="003D463F" w:rsidRDefault="00CF2886" w:rsidP="00CF28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E7E37AB" w14:textId="77777777" w:rsidR="00CF2886" w:rsidRPr="00CF2886" w:rsidRDefault="00CF2886" w:rsidP="00CF2886">
      <w:pPr>
        <w:rPr>
          <w:rFonts w:ascii="Times New Roman" w:hAnsi="Times New Roman" w:cs="Times New Roman"/>
          <w:sz w:val="24"/>
          <w:szCs w:val="24"/>
        </w:rPr>
      </w:pPr>
    </w:p>
    <w:sectPr w:rsidR="00CF2886" w:rsidRPr="00CF28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BD49EF"/>
    <w:multiLevelType w:val="hybridMultilevel"/>
    <w:tmpl w:val="F6F6D8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2215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63F"/>
    <w:rsid w:val="00277A57"/>
    <w:rsid w:val="00337DA2"/>
    <w:rsid w:val="003D463F"/>
    <w:rsid w:val="004F74EF"/>
    <w:rsid w:val="00A64363"/>
    <w:rsid w:val="00B12A2A"/>
    <w:rsid w:val="00CF2886"/>
    <w:rsid w:val="00E3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AE3A7F8"/>
  <w15:chartTrackingRefBased/>
  <w15:docId w15:val="{E305E3E1-307D-4E3A-82D1-BAE9773A2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F2886"/>
    <w:pPr>
      <w:ind w:left="720"/>
      <w:contextualSpacing/>
    </w:pPr>
    <w:rPr>
      <w:kern w:val="0"/>
      <w14:ligatures w14:val="none"/>
    </w:rPr>
  </w:style>
  <w:style w:type="character" w:styleId="Naglaeno">
    <w:name w:val="Strong"/>
    <w:basedOn w:val="Zadanifontodlomka"/>
    <w:uiPriority w:val="22"/>
    <w:qFormat/>
    <w:rsid w:val="00CF28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394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Sikora</dc:creator>
  <cp:keywords/>
  <dc:description/>
  <cp:lastModifiedBy>Marina Sikora</cp:lastModifiedBy>
  <cp:revision>5</cp:revision>
  <dcterms:created xsi:type="dcterms:W3CDTF">2024-12-06T11:18:00Z</dcterms:created>
  <dcterms:modified xsi:type="dcterms:W3CDTF">2024-12-06T11:46:00Z</dcterms:modified>
</cp:coreProperties>
</file>